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30" w:rsidRPr="00D66B30" w:rsidRDefault="00D66B30" w:rsidP="00D66B30">
      <w:pPr>
        <w:shd w:val="clear" w:color="auto" w:fill="FFFFFF"/>
        <w:spacing w:after="204" w:line="240" w:lineRule="auto"/>
        <w:textAlignment w:val="baseline"/>
        <w:rPr>
          <w:rFonts w:ascii="Arial" w:eastAsia="Times New Roman" w:hAnsi="Arial" w:cs="Arial"/>
          <w:b/>
          <w:color w:val="444444"/>
          <w:lang w:eastAsia="nl-NL"/>
        </w:rPr>
      </w:pPr>
      <w:r w:rsidRPr="00D66B30">
        <w:rPr>
          <w:rFonts w:ascii="Arial" w:eastAsia="Times New Roman" w:hAnsi="Arial" w:cs="Arial"/>
          <w:b/>
          <w:color w:val="444444"/>
          <w:lang w:eastAsia="nl-NL"/>
        </w:rPr>
        <w:t>De ene verdoving is de andere niet!</w:t>
      </w:r>
    </w:p>
    <w:p w:rsidR="00D66B30" w:rsidRPr="00D66B30" w:rsidRDefault="00D66B30" w:rsidP="00D66B30">
      <w:pPr>
        <w:shd w:val="clear" w:color="auto" w:fill="FFFFFF"/>
        <w:spacing w:after="204" w:line="240" w:lineRule="auto"/>
        <w:textAlignment w:val="baseline"/>
        <w:rPr>
          <w:rFonts w:ascii="Arial" w:eastAsia="Times New Roman" w:hAnsi="Arial" w:cs="Arial"/>
          <w:color w:val="444444"/>
          <w:lang w:eastAsia="nl-NL"/>
        </w:rPr>
      </w:pPr>
    </w:p>
    <w:p w:rsidR="00D66B30" w:rsidRDefault="00D66B30" w:rsidP="00D66B30">
      <w:pPr>
        <w:shd w:val="clear" w:color="auto" w:fill="FFFFFF"/>
        <w:spacing w:after="204"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 xml:space="preserve">Hoe lokale anesthesie toe te passen bij diverse groepen patiënten? </w:t>
      </w:r>
    </w:p>
    <w:p w:rsidR="00D66B30" w:rsidRDefault="00D66B30" w:rsidP="00D66B30">
      <w:pPr>
        <w:shd w:val="clear" w:color="auto" w:fill="FFFFFF"/>
        <w:spacing w:after="204" w:line="240" w:lineRule="auto"/>
        <w:textAlignment w:val="baseline"/>
        <w:rPr>
          <w:rFonts w:ascii="Arial" w:eastAsia="Times New Roman" w:hAnsi="Arial" w:cs="Arial"/>
          <w:color w:val="444444"/>
          <w:lang w:eastAsia="nl-NL"/>
        </w:rPr>
      </w:pPr>
    </w:p>
    <w:p w:rsidR="00D66B30" w:rsidRPr="00D66B30" w:rsidRDefault="00D66B30" w:rsidP="00D66B30">
      <w:pPr>
        <w:shd w:val="clear" w:color="auto" w:fill="FFFFFF"/>
        <w:spacing w:after="204"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Drie casussen door specialist in mondziekten, kaak- en aangezichtschirurgie, Jacques Baart.</w:t>
      </w:r>
    </w:p>
    <w:p w:rsidR="00D66B30" w:rsidRPr="00D66B30" w:rsidRDefault="00D66B30" w:rsidP="00D66B30">
      <w:pPr>
        <w:spacing w:after="0" w:line="240" w:lineRule="auto"/>
        <w:rPr>
          <w:rFonts w:ascii="Arial" w:eastAsia="Times New Roman" w:hAnsi="Arial" w:cs="Arial"/>
          <w:lang w:eastAsia="nl-NL"/>
        </w:rPr>
      </w:pP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b/>
          <w:bCs/>
          <w:color w:val="4E2D86"/>
          <w:bdr w:val="none" w:sz="0" w:space="0" w:color="auto" w:frame="1"/>
          <w:shd w:val="clear" w:color="auto" w:fill="FFFFFF"/>
          <w:lang w:eastAsia="nl-NL"/>
        </w:rPr>
        <w:t>Casus 1: Komt een zwangere vrouw bij de dokter </w:t>
      </w:r>
      <w:r w:rsidRPr="00D66B30">
        <w:rPr>
          <w:rFonts w:ascii="Arial" w:eastAsia="Times New Roman" w:hAnsi="Arial" w:cs="Arial"/>
          <w:b/>
          <w:bCs/>
          <w:color w:val="4E2D86"/>
          <w:bdr w:val="none" w:sz="0" w:space="0" w:color="auto" w:frame="1"/>
          <w:shd w:val="clear" w:color="auto" w:fill="FFFFFF"/>
          <w:lang w:eastAsia="nl-NL"/>
        </w:rPr>
        <w:br/>
      </w:r>
      <w:r w:rsidRPr="00D66B30">
        <w:rPr>
          <w:rFonts w:ascii="Arial" w:eastAsia="Times New Roman" w:hAnsi="Arial" w:cs="Arial"/>
          <w:color w:val="444444"/>
          <w:shd w:val="clear" w:color="auto" w:fill="FFFFFF"/>
          <w:lang w:eastAsia="nl-NL"/>
        </w:rPr>
        <w:t xml:space="preserve">De tandheelkundige behandeling wordt het liefst uitgevoerd na de zwangerschap en borstvoedingsperiode. Dit is meer ter geruststelling dan i.v.m. </w:t>
      </w:r>
      <w:bookmarkStart w:id="0" w:name="_GoBack"/>
      <w:r w:rsidRPr="00D66B30">
        <w:rPr>
          <w:rFonts w:ascii="Arial" w:eastAsia="Times New Roman" w:hAnsi="Arial" w:cs="Arial"/>
          <w:b/>
          <w:color w:val="444444"/>
          <w:shd w:val="clear" w:color="auto" w:fill="FFFFFF"/>
          <w:lang w:eastAsia="nl-NL"/>
        </w:rPr>
        <w:t>contra-indicaties</w:t>
      </w:r>
      <w:bookmarkEnd w:id="0"/>
      <w:r w:rsidRPr="00D66B30">
        <w:rPr>
          <w:rFonts w:ascii="Arial" w:eastAsia="Times New Roman" w:hAnsi="Arial" w:cs="Arial"/>
          <w:color w:val="444444"/>
          <w:shd w:val="clear" w:color="auto" w:fill="FFFFFF"/>
          <w:lang w:eastAsia="nl-NL"/>
        </w:rPr>
        <w:t xml:space="preserve">. Wanneer een behandeling niet kan worden uitgesteld en moet plaatsvinden, dan liever niet in de eerste vier maanden van de zwangerschap, dan is de foetus het kwetsbaarst. Behandeling kan bij voorkeur in de vijfde of zesde maand plaatsvinden. Aan het einde van de zwangerschap is het liggen in de tandartsstoel niet comfortabel en is er risico op het Supine </w:t>
      </w:r>
      <w:proofErr w:type="spellStart"/>
      <w:r w:rsidRPr="00D66B30">
        <w:rPr>
          <w:rFonts w:ascii="Arial" w:eastAsia="Times New Roman" w:hAnsi="Arial" w:cs="Arial"/>
          <w:color w:val="444444"/>
          <w:shd w:val="clear" w:color="auto" w:fill="FFFFFF"/>
          <w:lang w:eastAsia="nl-NL"/>
        </w:rPr>
        <w:t>hypotensive</w:t>
      </w:r>
      <w:proofErr w:type="spellEnd"/>
      <w:r w:rsidRPr="00D66B30">
        <w:rPr>
          <w:rFonts w:ascii="Arial" w:eastAsia="Times New Roman" w:hAnsi="Arial" w:cs="Arial"/>
          <w:color w:val="444444"/>
          <w:shd w:val="clear" w:color="auto" w:fill="FFFFFF"/>
          <w:lang w:eastAsia="nl-NL"/>
        </w:rPr>
        <w:t xml:space="preserve"> </w:t>
      </w:r>
      <w:proofErr w:type="spellStart"/>
      <w:r w:rsidRPr="00D66B30">
        <w:rPr>
          <w:rFonts w:ascii="Arial" w:eastAsia="Times New Roman" w:hAnsi="Arial" w:cs="Arial"/>
          <w:color w:val="444444"/>
          <w:shd w:val="clear" w:color="auto" w:fill="FFFFFF"/>
          <w:lang w:eastAsia="nl-NL"/>
        </w:rPr>
        <w:t>syndrome</w:t>
      </w:r>
      <w:proofErr w:type="spellEnd"/>
      <w:r w:rsidRPr="00D66B30">
        <w:rPr>
          <w:rFonts w:ascii="Arial" w:eastAsia="Times New Roman" w:hAnsi="Arial" w:cs="Arial"/>
          <w:color w:val="444444"/>
          <w:shd w:val="clear" w:color="auto" w:fill="FFFFFF"/>
          <w:lang w:eastAsia="nl-NL"/>
        </w:rPr>
        <w:t xml:space="preserve">. Door het achterover leggen van de stoel kan de foetus in de uterus drukken op de v. cava </w:t>
      </w:r>
      <w:proofErr w:type="spellStart"/>
      <w:r w:rsidRPr="00D66B30">
        <w:rPr>
          <w:rFonts w:ascii="Arial" w:eastAsia="Times New Roman" w:hAnsi="Arial" w:cs="Arial"/>
          <w:color w:val="444444"/>
          <w:shd w:val="clear" w:color="auto" w:fill="FFFFFF"/>
          <w:lang w:eastAsia="nl-NL"/>
        </w:rPr>
        <w:t>inferior</w:t>
      </w:r>
      <w:proofErr w:type="spellEnd"/>
      <w:r w:rsidRPr="00D66B30">
        <w:rPr>
          <w:rFonts w:ascii="Arial" w:eastAsia="Times New Roman" w:hAnsi="Arial" w:cs="Arial"/>
          <w:color w:val="444444"/>
          <w:shd w:val="clear" w:color="auto" w:fill="FFFFFF"/>
          <w:lang w:eastAsia="nl-NL"/>
        </w:rPr>
        <w:t>. Hierdoor kan de aanstaande moeder het bewustzijn verliezen.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color w:val="444444"/>
          <w:shd w:val="clear" w:color="auto" w:fill="FFFFFF"/>
          <w:lang w:eastAsia="nl-NL"/>
        </w:rPr>
        <w:t>Lactatie wordt door een behandeling niet direct beïnvloed, maar kan door postoperatieve complicaties in het gedrang komen. Stel daarom electieve ingrepen uit tot na de lactatie. Denk bijvoorbeeld aan het geven van medicatie (pijnstilling of antibiotica) na behandeling die invloed heeft op de lactatie en op het kind </w:t>
      </w:r>
      <w:r w:rsidRPr="00D66B30">
        <w:rPr>
          <w:rFonts w:ascii="Arial" w:eastAsia="Times New Roman" w:hAnsi="Arial" w:cs="Arial"/>
          <w:color w:val="444444"/>
          <w:lang w:eastAsia="nl-NL"/>
        </w:rPr>
        <w:br/>
      </w:r>
      <w:r w:rsidRPr="00D66B30">
        <w:rPr>
          <w:rFonts w:ascii="Arial" w:eastAsia="Times New Roman" w:hAnsi="Arial" w:cs="Arial"/>
          <w:color w:val="444444"/>
          <w:shd w:val="clear" w:color="auto" w:fill="FFFFFF"/>
          <w:lang w:eastAsia="nl-NL"/>
        </w:rPr>
        <w:t>Het maken van een röntgenfoto (tandfilm) dient bij voorkeur te worden uitgesteld tot na de zwangerschap. Wanneer het niet anders kan, is het aan te raden, te wachten tot na de vierde maand en gebruik te maken van een loodschort omdat de buik onbedoeld in de primaire bundel komt te liggen. Bij alle andere röntgenopnamen van het hoofdhalsgebied, dient liever geen gebruik te worden gemaakt van een loodschort. Door de strooistraling kan door het loodschort een kokerwerking optreden. Lactatie wordt niet beïnvloed door röntgenopnamen.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b/>
          <w:bCs/>
          <w:color w:val="4E2D86"/>
          <w:bdr w:val="none" w:sz="0" w:space="0" w:color="auto" w:frame="1"/>
          <w:shd w:val="clear" w:color="auto" w:fill="FFFFFF"/>
          <w:lang w:eastAsia="nl-NL"/>
        </w:rPr>
        <w:t>Keuze van anesthesievloeistof</w:t>
      </w:r>
      <w:r w:rsidRPr="00D66B30">
        <w:rPr>
          <w:rFonts w:ascii="Arial" w:eastAsia="Times New Roman" w:hAnsi="Arial" w:cs="Arial"/>
          <w:color w:val="444444"/>
          <w:shd w:val="clear" w:color="auto" w:fill="FFFFFF"/>
          <w:lang w:eastAsia="nl-NL"/>
        </w:rPr>
        <w:t> </w:t>
      </w:r>
      <w:r w:rsidRPr="00D66B30">
        <w:rPr>
          <w:rFonts w:ascii="Arial" w:eastAsia="Times New Roman" w:hAnsi="Arial" w:cs="Arial"/>
          <w:color w:val="444444"/>
          <w:lang w:eastAsia="nl-NL"/>
        </w:rPr>
        <w:br/>
      </w:r>
      <w:proofErr w:type="spellStart"/>
      <w:r w:rsidRPr="00D66B30">
        <w:rPr>
          <w:rFonts w:ascii="Arial" w:eastAsia="Times New Roman" w:hAnsi="Arial" w:cs="Arial"/>
          <w:color w:val="444444"/>
          <w:shd w:val="clear" w:color="auto" w:fill="FFFFFF"/>
          <w:lang w:eastAsia="nl-NL"/>
        </w:rPr>
        <w:t>Articaïne</w:t>
      </w:r>
      <w:proofErr w:type="spellEnd"/>
      <w:r w:rsidRPr="00D66B30">
        <w:rPr>
          <w:rFonts w:ascii="Arial" w:eastAsia="Times New Roman" w:hAnsi="Arial" w:cs="Arial"/>
          <w:color w:val="444444"/>
          <w:shd w:val="clear" w:color="auto" w:fill="FFFFFF"/>
          <w:lang w:eastAsia="nl-NL"/>
        </w:rPr>
        <w:t xml:space="preserve">, lidocaïne en adrenaline kunnen bij zwangerschap worden toegepast. </w:t>
      </w:r>
      <w:proofErr w:type="spellStart"/>
      <w:r w:rsidRPr="00D66B30">
        <w:rPr>
          <w:rFonts w:ascii="Arial" w:eastAsia="Times New Roman" w:hAnsi="Arial" w:cs="Arial"/>
          <w:color w:val="444444"/>
          <w:shd w:val="clear" w:color="auto" w:fill="FFFFFF"/>
          <w:lang w:eastAsia="nl-NL"/>
        </w:rPr>
        <w:t>Prilicaïne</w:t>
      </w:r>
      <w:proofErr w:type="spellEnd"/>
      <w:r w:rsidRPr="00D66B30">
        <w:rPr>
          <w:rFonts w:ascii="Arial" w:eastAsia="Times New Roman" w:hAnsi="Arial" w:cs="Arial"/>
          <w:color w:val="444444"/>
          <w:shd w:val="clear" w:color="auto" w:fill="FFFFFF"/>
          <w:lang w:eastAsia="nl-NL"/>
        </w:rPr>
        <w:t xml:space="preserve"> met </w:t>
      </w:r>
      <w:proofErr w:type="spellStart"/>
      <w:r w:rsidRPr="00D66B30">
        <w:rPr>
          <w:rFonts w:ascii="Arial" w:eastAsia="Times New Roman" w:hAnsi="Arial" w:cs="Arial"/>
          <w:color w:val="444444"/>
          <w:shd w:val="clear" w:color="auto" w:fill="FFFFFF"/>
          <w:lang w:eastAsia="nl-NL"/>
        </w:rPr>
        <w:t>felypressine</w:t>
      </w:r>
      <w:proofErr w:type="spellEnd"/>
      <w:r w:rsidRPr="00D66B30">
        <w:rPr>
          <w:rFonts w:ascii="Arial" w:eastAsia="Times New Roman" w:hAnsi="Arial" w:cs="Arial"/>
          <w:color w:val="444444"/>
          <w:shd w:val="clear" w:color="auto" w:fill="FFFFFF"/>
          <w:lang w:eastAsia="nl-NL"/>
        </w:rPr>
        <w:t xml:space="preserve"> (</w:t>
      </w:r>
      <w:proofErr w:type="spellStart"/>
      <w:r w:rsidRPr="00D66B30">
        <w:rPr>
          <w:rFonts w:ascii="Arial" w:eastAsia="Times New Roman" w:hAnsi="Arial" w:cs="Arial"/>
          <w:color w:val="444444"/>
          <w:shd w:val="clear" w:color="auto" w:fill="FFFFFF"/>
          <w:lang w:eastAsia="nl-NL"/>
        </w:rPr>
        <w:t>Citanest</w:t>
      </w:r>
      <w:proofErr w:type="spellEnd"/>
      <w:r w:rsidRPr="00D66B30">
        <w:rPr>
          <w:rFonts w:ascii="Arial" w:eastAsia="Times New Roman" w:hAnsi="Arial" w:cs="Arial"/>
          <w:color w:val="444444"/>
          <w:shd w:val="clear" w:color="auto" w:fill="FFFFFF"/>
          <w:lang w:eastAsia="nl-NL"/>
        </w:rPr>
        <w:t xml:space="preserve">) mogen niet worden gebruikt. Dit in verband met de kans op premature contracties en op methemoglobinemie (bij doseringen met meer dan 2-3 </w:t>
      </w:r>
      <w:proofErr w:type="spellStart"/>
      <w:r w:rsidRPr="00D66B30">
        <w:rPr>
          <w:rFonts w:ascii="Arial" w:eastAsia="Times New Roman" w:hAnsi="Arial" w:cs="Arial"/>
          <w:color w:val="444444"/>
          <w:shd w:val="clear" w:color="auto" w:fill="FFFFFF"/>
          <w:lang w:eastAsia="nl-NL"/>
        </w:rPr>
        <w:t>carpules</w:t>
      </w:r>
      <w:proofErr w:type="spellEnd"/>
      <w:r w:rsidRPr="00D66B30">
        <w:rPr>
          <w:rFonts w:ascii="Arial" w:eastAsia="Times New Roman" w:hAnsi="Arial" w:cs="Arial"/>
          <w:color w:val="444444"/>
          <w:shd w:val="clear" w:color="auto" w:fill="FFFFFF"/>
          <w:lang w:eastAsia="nl-NL"/>
        </w:rPr>
        <w:t>). Vermijd intravasaal injecteren: aspireren!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color w:val="444444"/>
          <w:shd w:val="clear" w:color="auto" w:fill="FFFFFF"/>
          <w:lang w:eastAsia="nl-NL"/>
        </w:rPr>
        <w:t>Aanbevolen site: </w:t>
      </w:r>
      <w:hyperlink r:id="rId7" w:tgtFrame="_blank" w:history="1">
        <w:r w:rsidRPr="00D66B30">
          <w:rPr>
            <w:rFonts w:ascii="Arial" w:eastAsia="Times New Roman" w:hAnsi="Arial" w:cs="Arial"/>
            <w:color w:val="4E2D86"/>
            <w:u w:val="single"/>
            <w:bdr w:val="none" w:sz="0" w:space="0" w:color="auto" w:frame="1"/>
            <w:shd w:val="clear" w:color="auto" w:fill="FFFFFF"/>
            <w:lang w:eastAsia="nl-NL"/>
          </w:rPr>
          <w:t>www.borstvoeding.nl</w:t>
        </w:r>
        <w:r w:rsidRPr="00D66B30">
          <w:rPr>
            <w:rFonts w:ascii="Arial" w:eastAsia="Times New Roman" w:hAnsi="Arial" w:cs="Arial"/>
            <w:color w:val="4E2D86"/>
            <w:bdr w:val="none" w:sz="0" w:space="0" w:color="auto" w:frame="1"/>
            <w:shd w:val="clear" w:color="auto" w:fill="FFFFFF"/>
            <w:lang w:eastAsia="nl-NL"/>
          </w:rPr>
          <w:t> </w:t>
        </w:r>
        <w:r w:rsidRPr="00D66B30">
          <w:rPr>
            <w:rFonts w:ascii="Arial" w:eastAsia="Times New Roman" w:hAnsi="Arial" w:cs="Arial"/>
            <w:color w:val="4E2D86"/>
            <w:u w:val="single"/>
            <w:bdr w:val="none" w:sz="0" w:space="0" w:color="auto" w:frame="1"/>
            <w:shd w:val="clear" w:color="auto" w:fill="FFFFFF"/>
            <w:lang w:eastAsia="nl-NL"/>
          </w:rPr>
          <w:br/>
        </w:r>
      </w:hyperlink>
      <w:r w:rsidRPr="00D66B30">
        <w:rPr>
          <w:rFonts w:ascii="Arial" w:eastAsia="Times New Roman" w:hAnsi="Arial" w:cs="Arial"/>
          <w:color w:val="444444"/>
          <w:lang w:eastAsia="nl-NL"/>
        </w:rPr>
        <w:br/>
      </w:r>
      <w:r w:rsidRPr="00D66B30">
        <w:rPr>
          <w:rFonts w:ascii="Arial" w:eastAsia="Times New Roman" w:hAnsi="Arial" w:cs="Arial"/>
          <w:b/>
          <w:bCs/>
          <w:color w:val="4E2D86"/>
          <w:bdr w:val="none" w:sz="0" w:space="0" w:color="auto" w:frame="1"/>
          <w:shd w:val="clear" w:color="auto" w:fill="FFFFFF"/>
          <w:lang w:eastAsia="nl-NL"/>
        </w:rPr>
        <w:t>Casus 2: Patiënt zegt allergisch te zijn voor lokale anesthesie</w:t>
      </w:r>
      <w:r w:rsidRPr="00D66B30">
        <w:rPr>
          <w:rFonts w:ascii="Arial" w:eastAsia="Times New Roman" w:hAnsi="Arial" w:cs="Arial"/>
          <w:color w:val="444444"/>
          <w:shd w:val="clear" w:color="auto" w:fill="FFFFFF"/>
          <w:lang w:eastAsia="nl-NL"/>
        </w:rPr>
        <w:t> </w:t>
      </w:r>
      <w:r w:rsidRPr="00D66B30">
        <w:rPr>
          <w:rFonts w:ascii="Arial" w:eastAsia="Times New Roman" w:hAnsi="Arial" w:cs="Arial"/>
          <w:color w:val="444444"/>
          <w:lang w:eastAsia="nl-NL"/>
        </w:rPr>
        <w:br/>
      </w:r>
      <w:r w:rsidRPr="00D66B30">
        <w:rPr>
          <w:rFonts w:ascii="Arial" w:eastAsia="Times New Roman" w:hAnsi="Arial" w:cs="Arial"/>
          <w:color w:val="444444"/>
          <w:shd w:val="clear" w:color="auto" w:fill="FFFFFF"/>
          <w:lang w:eastAsia="nl-NL"/>
        </w:rPr>
        <w:t xml:space="preserve">Wanneer een patiënt zegt allergisch te zijn voor lokale anesthesie, blijkt dat niet altijd waar te zijn. Het is belangrijk om door te vragen. Wanneer de patiënt bijvoorbeeld vertelt dat hij last kreeg van bijna flauwvallen, maagklachten, hoofdpijn of diarree na verdoving bij de tandarts, gaat dit niet om een allergie maar meestal om </w:t>
      </w:r>
      <w:proofErr w:type="spellStart"/>
      <w:r w:rsidRPr="00D66B30">
        <w:rPr>
          <w:rFonts w:ascii="Arial" w:eastAsia="Times New Roman" w:hAnsi="Arial" w:cs="Arial"/>
          <w:color w:val="444444"/>
          <w:shd w:val="clear" w:color="auto" w:fill="FFFFFF"/>
          <w:lang w:eastAsia="nl-NL"/>
        </w:rPr>
        <w:t>vasovagale</w:t>
      </w:r>
      <w:proofErr w:type="spellEnd"/>
      <w:r w:rsidRPr="00D66B30">
        <w:rPr>
          <w:rFonts w:ascii="Arial" w:eastAsia="Times New Roman" w:hAnsi="Arial" w:cs="Arial"/>
          <w:color w:val="444444"/>
          <w:shd w:val="clear" w:color="auto" w:fill="FFFFFF"/>
          <w:lang w:eastAsia="nl-NL"/>
        </w:rPr>
        <w:t xml:space="preserve"> </w:t>
      </w:r>
      <w:proofErr w:type="spellStart"/>
      <w:r w:rsidRPr="00D66B30">
        <w:rPr>
          <w:rFonts w:ascii="Arial" w:eastAsia="Times New Roman" w:hAnsi="Arial" w:cs="Arial"/>
          <w:color w:val="444444"/>
          <w:shd w:val="clear" w:color="auto" w:fill="FFFFFF"/>
          <w:lang w:eastAsia="nl-NL"/>
        </w:rPr>
        <w:t>verschijselen</w:t>
      </w:r>
      <w:proofErr w:type="spellEnd"/>
      <w:r w:rsidRPr="00D66B30">
        <w:rPr>
          <w:rFonts w:ascii="Arial" w:eastAsia="Times New Roman" w:hAnsi="Arial" w:cs="Arial"/>
          <w:color w:val="444444"/>
          <w:shd w:val="clear" w:color="auto" w:fill="FFFFFF"/>
          <w:lang w:eastAsia="nl-NL"/>
        </w:rPr>
        <w:t>. </w:t>
      </w:r>
      <w:r w:rsidRPr="00D66B30">
        <w:rPr>
          <w:rFonts w:ascii="Arial" w:eastAsia="Times New Roman" w:hAnsi="Arial" w:cs="Arial"/>
          <w:color w:val="444444"/>
          <w:lang w:eastAsia="nl-NL"/>
        </w:rPr>
        <w:br/>
      </w:r>
      <w:r w:rsidRPr="00D66B30">
        <w:rPr>
          <w:rFonts w:ascii="Arial" w:eastAsia="Times New Roman" w:hAnsi="Arial" w:cs="Arial"/>
          <w:color w:val="444444"/>
          <w:shd w:val="clear" w:color="auto" w:fill="FFFFFF"/>
          <w:lang w:eastAsia="nl-NL"/>
        </w:rPr>
        <w:t>Vragen die kunnen helpen:</w:t>
      </w:r>
    </w:p>
    <w:p w:rsidR="00D66B30" w:rsidRPr="00D66B30" w:rsidRDefault="00D66B30" w:rsidP="00D66B30">
      <w:pPr>
        <w:numPr>
          <w:ilvl w:val="0"/>
          <w:numId w:val="1"/>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Waaruit bleek precies dat u allergisch bent?</w:t>
      </w:r>
    </w:p>
    <w:p w:rsidR="00D66B30" w:rsidRPr="00D66B30" w:rsidRDefault="00D66B30" w:rsidP="00D66B30">
      <w:pPr>
        <w:numPr>
          <w:ilvl w:val="0"/>
          <w:numId w:val="1"/>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Had u dat bij een eerdere verdoving ook?</w:t>
      </w:r>
    </w:p>
    <w:p w:rsidR="00D66B30" w:rsidRPr="00D66B30" w:rsidRDefault="00D66B30" w:rsidP="00D66B30">
      <w:pPr>
        <w:numPr>
          <w:ilvl w:val="0"/>
          <w:numId w:val="1"/>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Bent u daarna nog wel eens verdoofd?</w:t>
      </w:r>
    </w:p>
    <w:p w:rsidR="00D66B30" w:rsidRPr="00D66B30" w:rsidRDefault="00D66B30" w:rsidP="00D66B30">
      <w:pPr>
        <w:numPr>
          <w:ilvl w:val="0"/>
          <w:numId w:val="1"/>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Weet u hoe de verdovingsvloeistof heette?</w:t>
      </w:r>
    </w:p>
    <w:p w:rsidR="00D66B30" w:rsidRPr="00D66B30" w:rsidRDefault="00D66B30" w:rsidP="00D66B30">
      <w:pPr>
        <w:shd w:val="clear" w:color="auto" w:fill="FFFFFF"/>
        <w:spacing w:after="0"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 xml:space="preserve">Ook kan het zijn dat er niet goed is geaspireerd en dat de verdoving op deze manier voor een overdosering adrenaline of lokaal </w:t>
      </w:r>
      <w:proofErr w:type="spellStart"/>
      <w:r w:rsidRPr="00D66B30">
        <w:rPr>
          <w:rFonts w:ascii="Arial" w:eastAsia="Times New Roman" w:hAnsi="Arial" w:cs="Arial"/>
          <w:color w:val="444444"/>
          <w:lang w:eastAsia="nl-NL"/>
        </w:rPr>
        <w:t>anaestheticum</w:t>
      </w:r>
      <w:proofErr w:type="spellEnd"/>
      <w:r w:rsidRPr="00D66B30">
        <w:rPr>
          <w:rFonts w:ascii="Arial" w:eastAsia="Times New Roman" w:hAnsi="Arial" w:cs="Arial"/>
          <w:color w:val="444444"/>
          <w:lang w:eastAsia="nl-NL"/>
        </w:rPr>
        <w:t xml:space="preserve"> voor de patiënt zorgde.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b/>
          <w:bCs/>
          <w:color w:val="4E2D86"/>
          <w:bdr w:val="none" w:sz="0" w:space="0" w:color="auto" w:frame="1"/>
          <w:lang w:eastAsia="nl-NL"/>
        </w:rPr>
        <w:lastRenderedPageBreak/>
        <w:t>Casus 3: Kind met ernstige kiespijn 75.</w:t>
      </w:r>
      <w:r w:rsidRPr="00D66B30">
        <w:rPr>
          <w:rFonts w:ascii="Arial" w:eastAsia="Times New Roman" w:hAnsi="Arial" w:cs="Arial"/>
          <w:color w:val="444444"/>
          <w:lang w:eastAsia="nl-NL"/>
        </w:rPr>
        <w:t> </w:t>
      </w:r>
      <w:r w:rsidRPr="00D66B30">
        <w:rPr>
          <w:rFonts w:ascii="Arial" w:eastAsia="Times New Roman" w:hAnsi="Arial" w:cs="Arial"/>
          <w:color w:val="444444"/>
          <w:lang w:eastAsia="nl-NL"/>
        </w:rPr>
        <w:br/>
        <w:t>Voordelen oppervlakte anesthesie:</w:t>
      </w:r>
    </w:p>
    <w:p w:rsidR="00D66B30" w:rsidRPr="00D66B30" w:rsidRDefault="00D66B30" w:rsidP="00D66B30">
      <w:pPr>
        <w:numPr>
          <w:ilvl w:val="0"/>
          <w:numId w:val="2"/>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 xml:space="preserve">draagt bij tot </w:t>
      </w:r>
      <w:proofErr w:type="spellStart"/>
      <w:r w:rsidRPr="00D66B30">
        <w:rPr>
          <w:rFonts w:ascii="Arial" w:eastAsia="Times New Roman" w:hAnsi="Arial" w:cs="Arial"/>
          <w:color w:val="444444"/>
          <w:lang w:eastAsia="nl-NL"/>
        </w:rPr>
        <w:t>informed</w:t>
      </w:r>
      <w:proofErr w:type="spellEnd"/>
      <w:r w:rsidRPr="00D66B30">
        <w:rPr>
          <w:rFonts w:ascii="Arial" w:eastAsia="Times New Roman" w:hAnsi="Arial" w:cs="Arial"/>
          <w:color w:val="444444"/>
          <w:lang w:eastAsia="nl-NL"/>
        </w:rPr>
        <w:t xml:space="preserve"> consent bij het kind. Het kind heeft immers de keuze tot </w:t>
      </w:r>
      <w:proofErr w:type="spellStart"/>
      <w:r w:rsidRPr="00D66B30">
        <w:rPr>
          <w:rFonts w:ascii="Arial" w:eastAsia="Times New Roman" w:hAnsi="Arial" w:cs="Arial"/>
          <w:color w:val="444444"/>
          <w:lang w:eastAsia="nl-NL"/>
        </w:rPr>
        <w:t>voorverdoven</w:t>
      </w:r>
      <w:proofErr w:type="spellEnd"/>
      <w:r w:rsidRPr="00D66B30">
        <w:rPr>
          <w:rFonts w:ascii="Arial" w:eastAsia="Times New Roman" w:hAnsi="Arial" w:cs="Arial"/>
          <w:color w:val="444444"/>
          <w:lang w:eastAsia="nl-NL"/>
        </w:rPr>
        <w:t>.</w:t>
      </w:r>
    </w:p>
    <w:p w:rsidR="00D66B30" w:rsidRPr="00D66B30" w:rsidRDefault="00D66B30" w:rsidP="00D66B30">
      <w:pPr>
        <w:numPr>
          <w:ilvl w:val="0"/>
          <w:numId w:val="2"/>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is een goede voorbereiding voor infiltratie anesthesie.</w:t>
      </w:r>
    </w:p>
    <w:p w:rsidR="00D66B30" w:rsidRPr="00D66B30" w:rsidRDefault="00D66B30" w:rsidP="00D66B30">
      <w:pPr>
        <w:numPr>
          <w:ilvl w:val="0"/>
          <w:numId w:val="2"/>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zeer geschikt voor kinderen</w:t>
      </w:r>
    </w:p>
    <w:p w:rsidR="00D66B30" w:rsidRPr="00D66B30" w:rsidRDefault="00D66B30" w:rsidP="00D66B30">
      <w:pPr>
        <w:numPr>
          <w:ilvl w:val="0"/>
          <w:numId w:val="2"/>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keuze uit spray, vloeistof of zalf</w:t>
      </w:r>
    </w:p>
    <w:p w:rsidR="00D66B30" w:rsidRPr="00D66B30" w:rsidRDefault="00D66B30" w:rsidP="00D66B30">
      <w:pPr>
        <w:numPr>
          <w:ilvl w:val="0"/>
          <w:numId w:val="2"/>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verschillende smaakjes</w:t>
      </w:r>
    </w:p>
    <w:p w:rsidR="00D66B30" w:rsidRPr="00D66B30" w:rsidRDefault="00D66B30" w:rsidP="00D66B30">
      <w:pPr>
        <w:shd w:val="clear" w:color="auto" w:fill="FFFFFF"/>
        <w:spacing w:after="0"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Maar beloof niet te veel!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proofErr w:type="spellStart"/>
      <w:r w:rsidRPr="00D66B30">
        <w:rPr>
          <w:rFonts w:ascii="Arial" w:eastAsia="Times New Roman" w:hAnsi="Arial" w:cs="Arial"/>
          <w:b/>
          <w:bCs/>
          <w:color w:val="4E2D86"/>
          <w:bdr w:val="none" w:sz="0" w:space="0" w:color="auto" w:frame="1"/>
          <w:lang w:eastAsia="nl-NL"/>
        </w:rPr>
        <w:t>Mandibulairblok</w:t>
      </w:r>
      <w:proofErr w:type="spellEnd"/>
      <w:r w:rsidRPr="00D66B30">
        <w:rPr>
          <w:rFonts w:ascii="Arial" w:eastAsia="Times New Roman" w:hAnsi="Arial" w:cs="Arial"/>
          <w:b/>
          <w:bCs/>
          <w:color w:val="4E2D86"/>
          <w:bdr w:val="none" w:sz="0" w:space="0" w:color="auto" w:frame="1"/>
          <w:lang w:eastAsia="nl-NL"/>
        </w:rPr>
        <w:t xml:space="preserve"> bij kinderen: </w:t>
      </w:r>
      <w:r w:rsidRPr="00D66B30">
        <w:rPr>
          <w:rFonts w:ascii="Arial" w:eastAsia="Times New Roman" w:hAnsi="Arial" w:cs="Arial"/>
          <w:b/>
          <w:bCs/>
          <w:color w:val="4E2D86"/>
          <w:bdr w:val="none" w:sz="0" w:space="0" w:color="auto" w:frame="1"/>
          <w:lang w:eastAsia="nl-NL"/>
        </w:rPr>
        <w:br/>
      </w:r>
      <w:r w:rsidRPr="00D66B30">
        <w:rPr>
          <w:rFonts w:ascii="Arial" w:eastAsia="Times New Roman" w:hAnsi="Arial" w:cs="Arial"/>
          <w:color w:val="444444"/>
          <w:u w:val="single"/>
          <w:bdr w:val="none" w:sz="0" w:space="0" w:color="auto" w:frame="1"/>
          <w:lang w:eastAsia="nl-NL"/>
        </w:rPr>
        <w:t>Nadelen:</w:t>
      </w:r>
    </w:p>
    <w:p w:rsidR="00D66B30" w:rsidRPr="00D66B30" w:rsidRDefault="00D66B30" w:rsidP="00D66B30">
      <w:pPr>
        <w:numPr>
          <w:ilvl w:val="0"/>
          <w:numId w:val="3"/>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lange enge naald</w:t>
      </w:r>
    </w:p>
    <w:p w:rsidR="00D66B30" w:rsidRPr="00D66B30" w:rsidRDefault="00D66B30" w:rsidP="00D66B30">
      <w:pPr>
        <w:numPr>
          <w:ilvl w:val="0"/>
          <w:numId w:val="3"/>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zit niet altijd</w:t>
      </w:r>
    </w:p>
    <w:p w:rsidR="00D66B30" w:rsidRPr="00D66B30" w:rsidRDefault="00D66B30" w:rsidP="00D66B30">
      <w:pPr>
        <w:numPr>
          <w:ilvl w:val="0"/>
          <w:numId w:val="3"/>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ook verdoofde tong en onderlip (bijttrauma)</w:t>
      </w:r>
    </w:p>
    <w:p w:rsidR="00D66B30" w:rsidRPr="00D66B30" w:rsidRDefault="00D66B30" w:rsidP="00D66B30">
      <w:pPr>
        <w:numPr>
          <w:ilvl w:val="0"/>
          <w:numId w:val="3"/>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 zit veel te lang</w:t>
      </w:r>
    </w:p>
    <w:p w:rsidR="00D66B30" w:rsidRPr="00D66B30" w:rsidRDefault="00D66B30" w:rsidP="00D66B30">
      <w:pPr>
        <w:shd w:val="clear" w:color="auto" w:fill="FFFFFF"/>
        <w:spacing w:after="0"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u w:val="single"/>
          <w:bdr w:val="none" w:sz="0" w:space="0" w:color="auto" w:frame="1"/>
          <w:lang w:eastAsia="nl-NL"/>
        </w:rPr>
        <w:t>Voordelen:</w:t>
      </w:r>
    </w:p>
    <w:p w:rsidR="00D66B30" w:rsidRPr="00D66B30" w:rsidRDefault="00D66B30" w:rsidP="00D66B30">
      <w:pPr>
        <w:numPr>
          <w:ilvl w:val="0"/>
          <w:numId w:val="4"/>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één prik</w:t>
      </w:r>
    </w:p>
    <w:p w:rsidR="00D66B30" w:rsidRPr="00D66B30" w:rsidRDefault="00D66B30" w:rsidP="00D66B30">
      <w:pPr>
        <w:numPr>
          <w:ilvl w:val="0"/>
          <w:numId w:val="4"/>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wanneer de lip tintelt, weet je dat de verdoving zit</w:t>
      </w:r>
    </w:p>
    <w:p w:rsidR="00D66B30" w:rsidRPr="00D66B30" w:rsidRDefault="00D66B30" w:rsidP="00D66B30">
      <w:pPr>
        <w:numPr>
          <w:ilvl w:val="0"/>
          <w:numId w:val="4"/>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diepe anesthesie</w:t>
      </w:r>
    </w:p>
    <w:p w:rsidR="00D66B30" w:rsidRPr="00D66B30" w:rsidRDefault="00D66B30" w:rsidP="00D66B30">
      <w:pPr>
        <w:numPr>
          <w:ilvl w:val="0"/>
          <w:numId w:val="4"/>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lange tijd pijnvrij</w:t>
      </w:r>
    </w:p>
    <w:p w:rsidR="00D66B30" w:rsidRPr="00D66B30" w:rsidRDefault="00D66B30" w:rsidP="00D66B30">
      <w:pPr>
        <w:shd w:val="clear" w:color="auto" w:fill="FFFFFF"/>
        <w:spacing w:after="0" w:line="240" w:lineRule="auto"/>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Tip: teken een klok op een velletje papier als geheugensteuntje voor het kind (en de ouders) wanneer er weer gegeten mag worden. </w:t>
      </w:r>
      <w:r w:rsidRPr="00D66B30">
        <w:rPr>
          <w:rFonts w:ascii="Arial" w:eastAsia="Times New Roman" w:hAnsi="Arial" w:cs="Arial"/>
          <w:color w:val="444444"/>
          <w:lang w:eastAsia="nl-NL"/>
        </w:rPr>
        <w:br/>
      </w:r>
      <w:r w:rsidRPr="00D66B30">
        <w:rPr>
          <w:rFonts w:ascii="Arial" w:eastAsia="Times New Roman" w:hAnsi="Arial" w:cs="Arial"/>
          <w:color w:val="444444"/>
          <w:lang w:eastAsia="nl-NL"/>
        </w:rPr>
        <w:br/>
      </w:r>
      <w:r w:rsidRPr="00D66B30">
        <w:rPr>
          <w:rFonts w:ascii="Arial" w:eastAsia="Times New Roman" w:hAnsi="Arial" w:cs="Arial"/>
          <w:b/>
          <w:bCs/>
          <w:color w:val="4E2D86"/>
          <w:bdr w:val="none" w:sz="0" w:space="0" w:color="auto" w:frame="1"/>
          <w:lang w:eastAsia="nl-NL"/>
        </w:rPr>
        <w:t>Keuze uit andere dan conventionele soorten anesthesie toepassingen:</w:t>
      </w:r>
    </w:p>
    <w:p w:rsidR="00D66B30" w:rsidRPr="00D66B30" w:rsidRDefault="00D66B30" w:rsidP="00D66B30">
      <w:pPr>
        <w:numPr>
          <w:ilvl w:val="0"/>
          <w:numId w:val="5"/>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disposable spuiten (zien er heel anders uit)</w:t>
      </w:r>
    </w:p>
    <w:p w:rsidR="00D66B30" w:rsidRPr="00D66B30" w:rsidRDefault="00D66B30" w:rsidP="00D66B30">
      <w:pPr>
        <w:numPr>
          <w:ilvl w:val="0"/>
          <w:numId w:val="5"/>
        </w:numPr>
        <w:shd w:val="clear" w:color="auto" w:fill="FFFFFF"/>
        <w:spacing w:after="0" w:line="240" w:lineRule="auto"/>
        <w:ind w:left="345" w:firstLine="0"/>
        <w:textAlignment w:val="baseline"/>
        <w:rPr>
          <w:rFonts w:ascii="Arial" w:eastAsia="Times New Roman" w:hAnsi="Arial" w:cs="Arial"/>
          <w:color w:val="444444"/>
          <w:lang w:eastAsia="nl-NL"/>
        </w:rPr>
      </w:pPr>
      <w:proofErr w:type="spellStart"/>
      <w:r w:rsidRPr="00D66B30">
        <w:rPr>
          <w:rFonts w:ascii="Arial" w:eastAsia="Times New Roman" w:hAnsi="Arial" w:cs="Arial"/>
          <w:color w:val="444444"/>
          <w:lang w:eastAsia="nl-NL"/>
        </w:rPr>
        <w:t>paroject</w:t>
      </w:r>
      <w:proofErr w:type="spellEnd"/>
      <w:r w:rsidRPr="00D66B30">
        <w:rPr>
          <w:rFonts w:ascii="Arial" w:eastAsia="Times New Roman" w:hAnsi="Arial" w:cs="Arial"/>
          <w:color w:val="444444"/>
          <w:lang w:eastAsia="nl-NL"/>
        </w:rPr>
        <w:t>/</w:t>
      </w:r>
      <w:proofErr w:type="spellStart"/>
      <w:r w:rsidRPr="00D66B30">
        <w:rPr>
          <w:rFonts w:ascii="Arial" w:eastAsia="Times New Roman" w:hAnsi="Arial" w:cs="Arial"/>
          <w:color w:val="444444"/>
          <w:lang w:eastAsia="nl-NL"/>
        </w:rPr>
        <w:t>citoject</w:t>
      </w:r>
      <w:proofErr w:type="spellEnd"/>
      <w:r w:rsidRPr="00D66B30">
        <w:rPr>
          <w:rFonts w:ascii="Arial" w:eastAsia="Times New Roman" w:hAnsi="Arial" w:cs="Arial"/>
          <w:color w:val="444444"/>
          <w:lang w:eastAsia="nl-NL"/>
        </w:rPr>
        <w:t xml:space="preserve"> (o.a. voor intraligamentair)</w:t>
      </w:r>
    </w:p>
    <w:p w:rsidR="00D66B30" w:rsidRPr="00D66B30" w:rsidRDefault="00D66B30" w:rsidP="00D66B30">
      <w:pPr>
        <w:numPr>
          <w:ilvl w:val="0"/>
          <w:numId w:val="5"/>
        </w:numPr>
        <w:shd w:val="clear" w:color="auto" w:fill="FFFFFF"/>
        <w:spacing w:after="0" w:line="240" w:lineRule="auto"/>
        <w:ind w:left="345" w:firstLine="0"/>
        <w:textAlignment w:val="baseline"/>
        <w:rPr>
          <w:rFonts w:ascii="Arial" w:eastAsia="Times New Roman" w:hAnsi="Arial" w:cs="Arial"/>
          <w:color w:val="444444"/>
          <w:lang w:eastAsia="nl-NL"/>
        </w:rPr>
      </w:pPr>
      <w:r w:rsidRPr="00D66B30">
        <w:rPr>
          <w:rFonts w:ascii="Arial" w:eastAsia="Times New Roman" w:hAnsi="Arial" w:cs="Arial"/>
          <w:color w:val="444444"/>
          <w:lang w:eastAsia="nl-NL"/>
        </w:rPr>
        <w:t>The Wand</w:t>
      </w:r>
    </w:p>
    <w:p w:rsidR="00D66B30" w:rsidRPr="00D66B30" w:rsidRDefault="00D66B30" w:rsidP="00D66B30">
      <w:pPr>
        <w:numPr>
          <w:ilvl w:val="0"/>
          <w:numId w:val="5"/>
        </w:numPr>
        <w:shd w:val="clear" w:color="auto" w:fill="FFFFFF"/>
        <w:spacing w:after="0" w:line="240" w:lineRule="auto"/>
        <w:ind w:left="345" w:firstLine="0"/>
        <w:textAlignment w:val="baseline"/>
        <w:rPr>
          <w:rFonts w:ascii="inherit" w:eastAsia="Times New Roman" w:hAnsi="inherit" w:cs="Times New Roman"/>
          <w:color w:val="444444"/>
          <w:sz w:val="23"/>
          <w:szCs w:val="23"/>
          <w:lang w:eastAsia="nl-NL"/>
        </w:rPr>
      </w:pPr>
      <w:proofErr w:type="spellStart"/>
      <w:r w:rsidRPr="00D66B30">
        <w:rPr>
          <w:rFonts w:ascii="Arial" w:eastAsia="Times New Roman" w:hAnsi="Arial" w:cs="Arial"/>
          <w:color w:val="444444"/>
          <w:lang w:eastAsia="nl-NL"/>
        </w:rPr>
        <w:t>SleeperOne</w:t>
      </w:r>
      <w:proofErr w:type="spellEnd"/>
      <w:r w:rsidRPr="00D66B30">
        <w:rPr>
          <w:rFonts w:ascii="Arial" w:eastAsia="Times New Roman" w:hAnsi="Arial" w:cs="Arial"/>
          <w:color w:val="444444"/>
          <w:lang w:eastAsia="nl-NL"/>
        </w:rPr>
        <w:t xml:space="preserve"> of </w:t>
      </w:r>
      <w:proofErr w:type="spellStart"/>
      <w:r w:rsidRPr="00D66B30">
        <w:rPr>
          <w:rFonts w:ascii="Arial" w:eastAsia="Times New Roman" w:hAnsi="Arial" w:cs="Arial"/>
          <w:color w:val="444444"/>
          <w:lang w:eastAsia="nl-NL"/>
        </w:rPr>
        <w:t>Quicksleeper</w:t>
      </w:r>
      <w:proofErr w:type="spellEnd"/>
    </w:p>
    <w:p w:rsidR="00E5541D" w:rsidRDefault="00E5541D"/>
    <w:sectPr w:rsidR="00E554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16" w:rsidRDefault="00703516" w:rsidP="00D66B30">
      <w:pPr>
        <w:spacing w:after="0" w:line="240" w:lineRule="auto"/>
      </w:pPr>
      <w:r>
        <w:separator/>
      </w:r>
    </w:p>
  </w:endnote>
  <w:endnote w:type="continuationSeparator" w:id="0">
    <w:p w:rsidR="00703516" w:rsidRDefault="00703516" w:rsidP="00D6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16" w:rsidRDefault="00703516" w:rsidP="00D66B30">
      <w:pPr>
        <w:spacing w:after="0" w:line="240" w:lineRule="auto"/>
      </w:pPr>
      <w:r>
        <w:separator/>
      </w:r>
    </w:p>
  </w:footnote>
  <w:footnote w:type="continuationSeparator" w:id="0">
    <w:p w:rsidR="00703516" w:rsidRDefault="00703516" w:rsidP="00D6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30" w:rsidRDefault="00D66B30">
    <w:pPr>
      <w:pStyle w:val="Koptekst"/>
    </w:pPr>
    <w:r>
      <w:t>Artikel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0FE7"/>
    <w:multiLevelType w:val="multilevel"/>
    <w:tmpl w:val="7E5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94AA7"/>
    <w:multiLevelType w:val="multilevel"/>
    <w:tmpl w:val="5E76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076FD"/>
    <w:multiLevelType w:val="multilevel"/>
    <w:tmpl w:val="3E3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105DAC"/>
    <w:multiLevelType w:val="multilevel"/>
    <w:tmpl w:val="C5A6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33EC1"/>
    <w:multiLevelType w:val="multilevel"/>
    <w:tmpl w:val="510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0"/>
    <w:rsid w:val="00703516"/>
    <w:rsid w:val="00D66B30"/>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DB69"/>
  <w15:chartTrackingRefBased/>
  <w15:docId w15:val="{69CDBB65-209A-4F3C-9AEC-3F40E7AE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6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B30"/>
  </w:style>
  <w:style w:type="paragraph" w:styleId="Voettekst">
    <w:name w:val="footer"/>
    <w:basedOn w:val="Standaard"/>
    <w:link w:val="VoettekstChar"/>
    <w:uiPriority w:val="99"/>
    <w:unhideWhenUsed/>
    <w:rsid w:val="00D66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0761">
      <w:bodyDiv w:val="1"/>
      <w:marLeft w:val="0"/>
      <w:marRight w:val="0"/>
      <w:marTop w:val="0"/>
      <w:marBottom w:val="0"/>
      <w:divBdr>
        <w:top w:val="none" w:sz="0" w:space="0" w:color="auto"/>
        <w:left w:val="none" w:sz="0" w:space="0" w:color="auto"/>
        <w:bottom w:val="none" w:sz="0" w:space="0" w:color="auto"/>
        <w:right w:val="none" w:sz="0" w:space="0" w:color="auto"/>
      </w:divBdr>
      <w:divsChild>
        <w:div w:id="7627283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stvoed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2016-11-25T07:40:00Z</dcterms:created>
  <dcterms:modified xsi:type="dcterms:W3CDTF">2016-11-25T07:43:00Z</dcterms:modified>
</cp:coreProperties>
</file>